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0A2FA" w14:textId="6B6EBF7C" w:rsidR="009910C7" w:rsidRDefault="003367E4" w:rsidP="003367E4">
      <w:pPr>
        <w:jc w:val="center"/>
        <w:rPr>
          <w:lang w:val="es-MX"/>
        </w:rPr>
      </w:pPr>
      <w:r>
        <w:rPr>
          <w:lang w:val="es-MX"/>
        </w:rPr>
        <w:t>Trabajo práctico n°3</w:t>
      </w:r>
    </w:p>
    <w:p w14:paraId="48170EA9" w14:textId="47F1C808" w:rsidR="00E55FC4" w:rsidRDefault="00E55FC4" w:rsidP="00E55FC4">
      <w:pPr>
        <w:jc w:val="both"/>
      </w:pPr>
      <w:r>
        <w:t>Unidad 1: Los sujetos sociales.</w:t>
      </w:r>
    </w:p>
    <w:p w14:paraId="12B9120E" w14:textId="3961F581" w:rsidR="003367E4" w:rsidRDefault="003367E4" w:rsidP="00E55FC4">
      <w:pPr>
        <w:jc w:val="both"/>
      </w:pPr>
      <w:r>
        <w:t>Temas: Problemática socio productiva de la región. Análisis censal.</w:t>
      </w:r>
    </w:p>
    <w:p w14:paraId="7E142163" w14:textId="5EF1E476" w:rsidR="007C0EFD" w:rsidRDefault="007C0EFD" w:rsidP="00E55FC4">
      <w:pPr>
        <w:jc w:val="both"/>
      </w:pPr>
      <w:r>
        <w:t>Modalidad: Taller</w:t>
      </w:r>
    </w:p>
    <w:p w14:paraId="35465423" w14:textId="058D76E6" w:rsidR="003367E4" w:rsidRDefault="003367E4" w:rsidP="00E55FC4">
      <w:pPr>
        <w:jc w:val="both"/>
      </w:pPr>
      <w:r>
        <w:t>Bibliografía:</w:t>
      </w:r>
    </w:p>
    <w:p w14:paraId="39D488B6" w14:textId="19D40277" w:rsidR="003367E4" w:rsidRDefault="003367E4" w:rsidP="004D3FE7">
      <w:pPr>
        <w:pStyle w:val="Prrafodelista"/>
        <w:numPr>
          <w:ilvl w:val="0"/>
          <w:numId w:val="2"/>
        </w:numPr>
        <w:jc w:val="both"/>
      </w:pPr>
      <w:proofErr w:type="spellStart"/>
      <w:r>
        <w:t>Pais</w:t>
      </w:r>
      <w:proofErr w:type="spellEnd"/>
      <w:r w:rsidR="00A6124A">
        <w:t>, A. (</w:t>
      </w:r>
      <w:r w:rsidR="00E55FC4">
        <w:t>2009</w:t>
      </w:r>
      <w:r w:rsidR="00A6124A">
        <w:t>)</w:t>
      </w:r>
      <w:r w:rsidR="00E55FC4">
        <w:t>,</w:t>
      </w:r>
      <w:r w:rsidR="00A6124A">
        <w:t xml:space="preserve"> “Transformaciones en el espacio agrario: viejas y nuevas estrategias de reproducción social en el campesinado”</w:t>
      </w:r>
      <w:r w:rsidR="00E55FC4">
        <w:t>, en Mabel Manzanal y Federico Villarreal (</w:t>
      </w:r>
      <w:proofErr w:type="spellStart"/>
      <w:r w:rsidR="00E55FC4">
        <w:t>org</w:t>
      </w:r>
      <w:proofErr w:type="spellEnd"/>
      <w:r w:rsidR="00E55FC4">
        <w:t xml:space="preserve">.), </w:t>
      </w:r>
      <w:r w:rsidR="00E55FC4" w:rsidRPr="00E55FC4">
        <w:rPr>
          <w:i/>
          <w:iCs/>
        </w:rPr>
        <w:t>El desarrollo y sus lógicas en disputa en territorios del norte argentino</w:t>
      </w:r>
      <w:r w:rsidR="00E55FC4">
        <w:t>, Ediciones CICCUS.</w:t>
      </w:r>
    </w:p>
    <w:p w14:paraId="2F029F47" w14:textId="10A1971F" w:rsidR="003367E4" w:rsidRDefault="003367E4" w:rsidP="004D3FE7">
      <w:pPr>
        <w:pStyle w:val="Prrafodelista"/>
        <w:numPr>
          <w:ilvl w:val="0"/>
          <w:numId w:val="2"/>
        </w:numPr>
        <w:jc w:val="both"/>
      </w:pPr>
      <w:r>
        <w:t xml:space="preserve">Rodríguez </w:t>
      </w:r>
      <w:proofErr w:type="spellStart"/>
      <w:r>
        <w:t>Faraldo</w:t>
      </w:r>
      <w:proofErr w:type="spellEnd"/>
      <w:r w:rsidR="00E55FC4">
        <w:t xml:space="preserve">, M. (2019), </w:t>
      </w:r>
      <w:r w:rsidR="003C1A91">
        <w:t>“A</w:t>
      </w:r>
      <w:r w:rsidR="001762A8">
        <w:t>rticulaciones sociales y resistencia campesina en el complejo agroindustrial tabacalero. Estudio de caso en tres fincas tabacaleras del sur del valle de Lerma</w:t>
      </w:r>
      <w:r w:rsidR="003C1A91">
        <w:t xml:space="preserve">”, en Marcelo Rodríguez </w:t>
      </w:r>
      <w:proofErr w:type="spellStart"/>
      <w:r w:rsidR="003C1A91">
        <w:t>Faraldo</w:t>
      </w:r>
      <w:proofErr w:type="spellEnd"/>
      <w:r w:rsidR="003C1A91">
        <w:t xml:space="preserve"> y Soraya Ataide (Comp.), </w:t>
      </w:r>
      <w:r w:rsidR="00E55FC4" w:rsidRPr="003C1A91">
        <w:rPr>
          <w:i/>
          <w:iCs/>
        </w:rPr>
        <w:t>Repensando el desarrollo rural en los territorios del Noroeste argentino</w:t>
      </w:r>
      <w:r w:rsidR="00E55FC4">
        <w:t xml:space="preserve">. Disponible en: </w:t>
      </w:r>
      <w:hyperlink r:id="rId5" w:history="1">
        <w:r w:rsidR="003C1A91" w:rsidRPr="009461CA">
          <w:rPr>
            <w:rStyle w:val="Hipervnculo"/>
          </w:rPr>
          <w:t>http://natura.unsa.edu.ar/web/documents/descargas/libro_desarrollo_rural.pdf</w:t>
        </w:r>
      </w:hyperlink>
    </w:p>
    <w:p w14:paraId="640CDA3C" w14:textId="5E09BF77" w:rsidR="006B7B32" w:rsidRDefault="003367E4" w:rsidP="006B7B32">
      <w:pPr>
        <w:pStyle w:val="Prrafodelista"/>
        <w:numPr>
          <w:ilvl w:val="0"/>
          <w:numId w:val="2"/>
        </w:numPr>
        <w:jc w:val="both"/>
      </w:pPr>
      <w:r>
        <w:t xml:space="preserve">Sanz, C. y Rodríguez </w:t>
      </w:r>
      <w:proofErr w:type="spellStart"/>
      <w:r>
        <w:t>Faraldo</w:t>
      </w:r>
      <w:proofErr w:type="spellEnd"/>
      <w:r>
        <w:t xml:space="preserve">, M. </w:t>
      </w:r>
      <w:r w:rsidR="006B7B32">
        <w:t>(2021), “</w:t>
      </w:r>
      <w:r w:rsidR="006B7B32" w:rsidRPr="006B7B32">
        <w:t>E</w:t>
      </w:r>
      <w:r w:rsidR="006B7B32">
        <w:t xml:space="preserve">l </w:t>
      </w:r>
      <w:r w:rsidR="006B7B32" w:rsidRPr="006B7B32">
        <w:t>C</w:t>
      </w:r>
      <w:r w:rsidR="006B7B32">
        <w:t xml:space="preserve">enso Nacional Agropecuario 2018: Una aproximación a la caracterización de la estructura agraria de Salta”, en </w:t>
      </w:r>
      <w:r w:rsidR="006B7B32">
        <w:t>L</w:t>
      </w:r>
      <w:r w:rsidR="006B7B32">
        <w:t xml:space="preserve">a Argentina agropecuaria vista desde las provincias: un análisis de los resultados preliminares del CNA 2018. </w:t>
      </w:r>
      <w:r w:rsidR="006B7B32" w:rsidRPr="006B7B32">
        <w:t xml:space="preserve">Susana </w:t>
      </w:r>
      <w:proofErr w:type="spellStart"/>
      <w:r w:rsidR="006B7B32" w:rsidRPr="006B7B32">
        <w:t>Soverna</w:t>
      </w:r>
      <w:proofErr w:type="spellEnd"/>
      <w:r w:rsidR="00134C57">
        <w:t xml:space="preserve"> (Coord.)</w:t>
      </w:r>
      <w:r w:rsidR="006B7B32" w:rsidRPr="006B7B32">
        <w:t>. - Ciudad Autónoma de Buenos Aires: IADE.</w:t>
      </w:r>
    </w:p>
    <w:p w14:paraId="23C24759" w14:textId="15046113" w:rsidR="003367E4" w:rsidRDefault="003367E4" w:rsidP="006B7B32">
      <w:pPr>
        <w:jc w:val="both"/>
      </w:pPr>
      <w:r>
        <w:t>Consignas:</w:t>
      </w:r>
    </w:p>
    <w:p w14:paraId="12C13AE5" w14:textId="5219ECCF" w:rsidR="003367E4" w:rsidRDefault="003367E4" w:rsidP="007C0EFD">
      <w:pPr>
        <w:pStyle w:val="Prrafodelista"/>
        <w:numPr>
          <w:ilvl w:val="0"/>
          <w:numId w:val="3"/>
        </w:numPr>
        <w:jc w:val="both"/>
      </w:pPr>
      <w:r>
        <w:t xml:space="preserve">En grupos de 4 estudiantes </w:t>
      </w:r>
      <w:r w:rsidR="00E55FC4">
        <w:t xml:space="preserve">se propone </w:t>
      </w:r>
      <w:r>
        <w:t>problematizar la bibliografía a partir de los siguientes interrogantes:</w:t>
      </w:r>
    </w:p>
    <w:p w14:paraId="702C95C9" w14:textId="16D200DA" w:rsidR="003367E4" w:rsidRDefault="00A6124A" w:rsidP="00E55FC4">
      <w:pPr>
        <w:jc w:val="both"/>
      </w:pPr>
      <w:r>
        <w:t xml:space="preserve">Texto </w:t>
      </w:r>
      <w:r w:rsidR="004D3FE7">
        <w:t>1</w:t>
      </w:r>
      <w:r w:rsidR="00894DD7">
        <w:t>:</w:t>
      </w:r>
    </w:p>
    <w:p w14:paraId="176BB51C" w14:textId="61222C86" w:rsidR="00894DD7" w:rsidRDefault="00894DD7" w:rsidP="00E55FC4">
      <w:pPr>
        <w:jc w:val="both"/>
      </w:pPr>
      <w:r>
        <w:t xml:space="preserve">¿Cuál es el origen del campesinado </w:t>
      </w:r>
      <w:proofErr w:type="spellStart"/>
      <w:r>
        <w:t>cacheño</w:t>
      </w:r>
      <w:proofErr w:type="spellEnd"/>
      <w:r>
        <w:t>? ¿</w:t>
      </w:r>
      <w:r w:rsidR="00494963">
        <w:t>Cómo</w:t>
      </w:r>
      <w:r>
        <w:t xml:space="preserve"> fue el proceso </w:t>
      </w:r>
      <w:r w:rsidR="00494963">
        <w:t xml:space="preserve">de expropiación y venta de tierras </w:t>
      </w:r>
      <w:r>
        <w:t xml:space="preserve">que se dio en </w:t>
      </w:r>
      <w:r w:rsidR="00494963">
        <w:t>Finca Hacienda de Cachi, en Finca Palermo y en Finca San Miguel? ¿Qué sucedió con el campesinado? ¿Cómo caracteriza</w:t>
      </w:r>
      <w:r w:rsidR="00134C57">
        <w:t>n</w:t>
      </w:r>
      <w:r w:rsidR="00494963">
        <w:t xml:space="preserve"> la estructura de tenencia de la tierra en Cachi? ¿Qué transformaciones plantea el artículo? ¿Cuáles son las estrategias de reproducción del campesinado?</w:t>
      </w:r>
    </w:p>
    <w:p w14:paraId="7D2A7321" w14:textId="6B728764" w:rsidR="003C1A91" w:rsidRDefault="003C1A91" w:rsidP="00E55FC4">
      <w:pPr>
        <w:jc w:val="both"/>
      </w:pPr>
      <w:r>
        <w:t>Texto 2:</w:t>
      </w:r>
    </w:p>
    <w:p w14:paraId="23C0FDA4" w14:textId="21FB9138" w:rsidR="003C1A91" w:rsidRDefault="0019034C" w:rsidP="00E55FC4">
      <w:pPr>
        <w:jc w:val="both"/>
      </w:pPr>
      <w:r>
        <w:t>Origen de las haciendas y estancias del Valle de Lerma</w:t>
      </w:r>
      <w:r w:rsidR="00134C57">
        <w:t xml:space="preserve"> </w:t>
      </w:r>
      <w:r w:rsidR="001762A8">
        <w:t xml:space="preserve">¿Cómo han sido las articulaciones </w:t>
      </w:r>
      <w:r w:rsidR="0097778A">
        <w:t xml:space="preserve">(vinculaciones) </w:t>
      </w:r>
      <w:r w:rsidR="001762A8">
        <w:t xml:space="preserve">entre el sector campesino/indígena </w:t>
      </w:r>
      <w:r w:rsidR="0097778A">
        <w:t>y</w:t>
      </w:r>
      <w:r w:rsidR="001762A8">
        <w:t xml:space="preserve"> el CAT del sur del Valle de Lerma? Analice por separado Finca </w:t>
      </w:r>
      <w:proofErr w:type="spellStart"/>
      <w:r w:rsidR="001762A8">
        <w:t>Ampascachi</w:t>
      </w:r>
      <w:proofErr w:type="spellEnd"/>
      <w:r w:rsidR="001762A8">
        <w:t xml:space="preserve">, Las Moras y </w:t>
      </w:r>
      <w:proofErr w:type="spellStart"/>
      <w:r w:rsidR="001762A8">
        <w:t>Calvimonte</w:t>
      </w:r>
      <w:proofErr w:type="spellEnd"/>
      <w:r w:rsidR="001762A8">
        <w:t xml:space="preserve">. Relacionen la articulación adaptativa con la posibilidad de mantener el vínculo con la tierra y la identidad. Luego la relación entre la </w:t>
      </w:r>
      <w:r w:rsidR="00134C57">
        <w:t>“</w:t>
      </w:r>
      <w:r w:rsidR="001762A8">
        <w:t>integración</w:t>
      </w:r>
      <w:r w:rsidR="00134C57">
        <w:t>”</w:t>
      </w:r>
      <w:r w:rsidR="001762A8">
        <w:t xml:space="preserve"> y el devenir de un sujeto asalariado por un lado y de productores independientes por otro.</w:t>
      </w:r>
    </w:p>
    <w:p w14:paraId="512C6018" w14:textId="3B19CD12" w:rsidR="004D3FE7" w:rsidRDefault="00AB3FF1" w:rsidP="00E55FC4">
      <w:pPr>
        <w:jc w:val="both"/>
      </w:pPr>
      <w:r>
        <w:t>Texto 3:</w:t>
      </w:r>
    </w:p>
    <w:p w14:paraId="21F438FB" w14:textId="222F3C6E" w:rsidR="00A6124A" w:rsidRDefault="00D73071" w:rsidP="00E55FC4">
      <w:pPr>
        <w:jc w:val="both"/>
      </w:pPr>
      <w:r>
        <w:t>¿Cómo caracteriza la estructura agraria salteña?</w:t>
      </w:r>
      <w:r w:rsidR="00911AA2">
        <w:t xml:space="preserve"> ¿Qué datos se utilizan y comparan en el capítulo? ¿Qué dificultades plantea sobre el registro censal? </w:t>
      </w:r>
      <w:r w:rsidR="00426492">
        <w:t xml:space="preserve">Elijan algunos de los principales procesos o transformaciones registradas y analizadas al final del capítulo e identifiquen los gráficos que permiten comprenderlos. </w:t>
      </w:r>
    </w:p>
    <w:p w14:paraId="092E1C55" w14:textId="77777777" w:rsidR="00134C57" w:rsidRDefault="00134C57" w:rsidP="00E55FC4">
      <w:pPr>
        <w:jc w:val="both"/>
      </w:pPr>
    </w:p>
    <w:p w14:paraId="0ED96100" w14:textId="4B2ADEC2" w:rsidR="007C0EFD" w:rsidRPr="007C0EFD" w:rsidRDefault="007C0EFD" w:rsidP="007C0EFD">
      <w:pPr>
        <w:pStyle w:val="Prrafodelista"/>
        <w:numPr>
          <w:ilvl w:val="0"/>
          <w:numId w:val="3"/>
        </w:numPr>
        <w:rPr>
          <w:lang w:val="es-MX"/>
        </w:rPr>
      </w:pPr>
      <w:r w:rsidRPr="007C0EFD">
        <w:rPr>
          <w:lang w:val="es-MX"/>
        </w:rPr>
        <w:t>Puesta en común sobre lo conversado.</w:t>
      </w:r>
      <w:r>
        <w:rPr>
          <w:lang w:val="es-MX"/>
        </w:rPr>
        <w:t xml:space="preserve"> Síntesis. Construcción de nuevos interrogantes.</w:t>
      </w:r>
    </w:p>
    <w:sectPr w:rsidR="007C0EFD" w:rsidRPr="007C0E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53C8"/>
    <w:multiLevelType w:val="hybridMultilevel"/>
    <w:tmpl w:val="C316B1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2A5D"/>
    <w:multiLevelType w:val="hybridMultilevel"/>
    <w:tmpl w:val="2C6A2A26"/>
    <w:lvl w:ilvl="0" w:tplc="0BB44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760B0"/>
    <w:multiLevelType w:val="hybridMultilevel"/>
    <w:tmpl w:val="2724FC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E4"/>
    <w:rsid w:val="00123A2E"/>
    <w:rsid w:val="00134C57"/>
    <w:rsid w:val="001762A8"/>
    <w:rsid w:val="0019034C"/>
    <w:rsid w:val="0027735E"/>
    <w:rsid w:val="003367E4"/>
    <w:rsid w:val="003712FD"/>
    <w:rsid w:val="003C1A91"/>
    <w:rsid w:val="003E2CEC"/>
    <w:rsid w:val="00426492"/>
    <w:rsid w:val="00494963"/>
    <w:rsid w:val="004C104F"/>
    <w:rsid w:val="004D3FE7"/>
    <w:rsid w:val="006B7B32"/>
    <w:rsid w:val="007C0EFD"/>
    <w:rsid w:val="00894DD7"/>
    <w:rsid w:val="00911AA2"/>
    <w:rsid w:val="0097778A"/>
    <w:rsid w:val="009910C7"/>
    <w:rsid w:val="00A6124A"/>
    <w:rsid w:val="00AB3FF1"/>
    <w:rsid w:val="00AB7EE7"/>
    <w:rsid w:val="00D73071"/>
    <w:rsid w:val="00E55FC4"/>
    <w:rsid w:val="00E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B7FE"/>
  <w15:chartTrackingRefBased/>
  <w15:docId w15:val="{42E5ADE2-02D3-4EE5-BB07-33886FDF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5FC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1A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tura.unsa.edu.ar/web/documents/descargas/libro_desarrollo_rur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</dc:creator>
  <cp:keywords/>
  <dc:description/>
  <cp:lastModifiedBy>Soraya</cp:lastModifiedBy>
  <cp:revision>14</cp:revision>
  <dcterms:created xsi:type="dcterms:W3CDTF">2024-09-01T15:13:00Z</dcterms:created>
  <dcterms:modified xsi:type="dcterms:W3CDTF">2024-09-03T23:44:00Z</dcterms:modified>
</cp:coreProperties>
</file>