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39" w:rsidRPr="00E17839" w:rsidRDefault="00E17839">
      <w:pPr>
        <w:rPr>
          <w:lang w:val="es-ES"/>
        </w:rPr>
      </w:pPr>
      <w:r w:rsidRPr="00E17839">
        <w:rPr>
          <w:b/>
          <w:sz w:val="24"/>
          <w:szCs w:val="24"/>
          <w:lang w:val="es-ES"/>
        </w:rPr>
        <w:t>Universidad Nacional de Salta, Cátedra suelos</w:t>
      </w:r>
      <w:r>
        <w:rPr>
          <w:lang w:val="es-ES"/>
        </w:rPr>
        <w:t>.</w:t>
      </w:r>
      <w:r w:rsidRPr="00E17839">
        <w:rPr>
          <w:lang w:val="es-ES"/>
        </w:rPr>
        <w:drawing>
          <wp:inline distT="0" distB="0" distL="0" distR="0">
            <wp:extent cx="6697485" cy="8829675"/>
            <wp:effectExtent l="19050" t="0" r="811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16" cy="883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839" w:rsidRPr="00E17839" w:rsidSect="00E178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7839"/>
    <w:rsid w:val="00622187"/>
    <w:rsid w:val="00C30B2F"/>
    <w:rsid w:val="00CA4C81"/>
    <w:rsid w:val="00E1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2020-10-26T15:42:00Z</dcterms:created>
  <dcterms:modified xsi:type="dcterms:W3CDTF">2020-10-26T15:45:00Z</dcterms:modified>
</cp:coreProperties>
</file>